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5B15" w:rsidRPr="00C32769" w:rsidRDefault="00695B15" w:rsidP="001312E0">
      <w:pPr>
        <w:jc w:val="center"/>
      </w:pPr>
      <w:r w:rsidRPr="00C32769">
        <w:rPr>
          <w:b/>
          <w:bCs/>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РФ, бюджетов субъектов РФ, местных бюджетов по договорам об образовании за счет средств физических (или) юридических лиц</w:t>
      </w:r>
    </w:p>
    <w:p w:rsidR="00451AFF" w:rsidRPr="00451AFF" w:rsidRDefault="00451AFF" w:rsidP="00451AFF">
      <w:pPr>
        <w:spacing w:after="0" w:line="240" w:lineRule="auto"/>
        <w:ind w:left="171"/>
        <w:outlineLvl w:val="1"/>
        <w:rPr>
          <w:rFonts w:ascii="Arial" w:eastAsia="Times New Roman" w:hAnsi="Arial" w:cs="Arial"/>
          <w:b/>
          <w:bCs/>
          <w:color w:val="164B69"/>
          <w:sz w:val="27"/>
          <w:szCs w:val="27"/>
          <w:lang w:eastAsia="ru-RU"/>
        </w:rPr>
      </w:pPr>
    </w:p>
    <w:tbl>
      <w:tblPr>
        <w:tblpPr w:leftFromText="180" w:rightFromText="180" w:topFromText="17" w:bottomFromText="17" w:vertAnchor="text"/>
        <w:tblW w:w="10320" w:type="dxa"/>
        <w:tblCellMar>
          <w:left w:w="0" w:type="dxa"/>
          <w:right w:w="0" w:type="dxa"/>
        </w:tblCellMar>
        <w:tblLook w:val="04A0" w:firstRow="1" w:lastRow="0" w:firstColumn="1" w:lastColumn="0" w:noHBand="0" w:noVBand="1"/>
      </w:tblPr>
      <w:tblGrid>
        <w:gridCol w:w="2675"/>
        <w:gridCol w:w="211"/>
        <w:gridCol w:w="40"/>
        <w:gridCol w:w="1651"/>
        <w:gridCol w:w="150"/>
        <w:gridCol w:w="110"/>
        <w:gridCol w:w="1599"/>
        <w:gridCol w:w="39"/>
        <w:gridCol w:w="36"/>
        <w:gridCol w:w="1868"/>
        <w:gridCol w:w="76"/>
        <w:gridCol w:w="36"/>
        <w:gridCol w:w="1829"/>
      </w:tblGrid>
      <w:tr w:rsidR="00451AFF" w:rsidRPr="00451AFF" w:rsidTr="00695B15">
        <w:trPr>
          <w:trHeight w:val="813"/>
        </w:trPr>
        <w:tc>
          <w:tcPr>
            <w:tcW w:w="10320" w:type="dxa"/>
            <w:gridSpan w:val="13"/>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51AFF" w:rsidRPr="00451AFF" w:rsidRDefault="00451AFF" w:rsidP="00AA2212">
            <w:pPr>
              <w:spacing w:after="0" w:line="240" w:lineRule="auto"/>
              <w:jc w:val="center"/>
              <w:rPr>
                <w:rFonts w:ascii="Arial" w:eastAsia="Times New Roman" w:hAnsi="Arial" w:cs="Arial"/>
                <w:color w:val="1B4B65"/>
                <w:sz w:val="24"/>
                <w:szCs w:val="24"/>
                <w:lang w:eastAsia="ru-RU"/>
              </w:rPr>
            </w:pPr>
            <w:r w:rsidRPr="00451AFF">
              <w:rPr>
                <w:rFonts w:ascii="Arial" w:eastAsia="Times New Roman" w:hAnsi="Arial" w:cs="Arial"/>
                <w:b/>
                <w:bCs/>
                <w:color w:val="1B4B65"/>
                <w:sz w:val="24"/>
                <w:szCs w:val="24"/>
                <w:lang w:eastAsia="ru-RU"/>
              </w:rPr>
              <w:t>Информация об объеме образовательной деятельности </w:t>
            </w:r>
            <w:r w:rsidRPr="00451AFF">
              <w:rPr>
                <w:rFonts w:ascii="Arial" w:eastAsia="Times New Roman" w:hAnsi="Arial" w:cs="Arial"/>
                <w:b/>
                <w:bCs/>
                <w:color w:val="1B4B65"/>
                <w:sz w:val="24"/>
                <w:szCs w:val="24"/>
                <w:lang w:eastAsia="ru-RU"/>
              </w:rPr>
              <w:br/>
            </w:r>
            <w:r>
              <w:rPr>
                <w:rFonts w:ascii="Arial" w:eastAsia="Times New Roman" w:hAnsi="Arial" w:cs="Arial"/>
                <w:b/>
                <w:bCs/>
                <w:color w:val="1B4B65"/>
                <w:sz w:val="24"/>
                <w:szCs w:val="24"/>
                <w:lang w:eastAsia="ru-RU"/>
              </w:rPr>
              <w:t>на 20</w:t>
            </w:r>
            <w:r w:rsidR="00AA2212">
              <w:rPr>
                <w:rFonts w:ascii="Arial" w:eastAsia="Times New Roman" w:hAnsi="Arial" w:cs="Arial"/>
                <w:b/>
                <w:bCs/>
                <w:color w:val="1B4B65"/>
                <w:sz w:val="24"/>
                <w:szCs w:val="24"/>
                <w:lang w:eastAsia="ru-RU"/>
              </w:rPr>
              <w:t>22</w:t>
            </w:r>
            <w:r w:rsidRPr="00451AFF">
              <w:rPr>
                <w:rFonts w:ascii="Arial" w:eastAsia="Times New Roman" w:hAnsi="Arial" w:cs="Arial"/>
                <w:b/>
                <w:bCs/>
                <w:color w:val="1B4B65"/>
                <w:sz w:val="24"/>
                <w:szCs w:val="24"/>
                <w:lang w:eastAsia="ru-RU"/>
              </w:rPr>
              <w:t>-20</w:t>
            </w:r>
            <w:r w:rsidR="001312E0">
              <w:rPr>
                <w:rFonts w:ascii="Arial" w:eastAsia="Times New Roman" w:hAnsi="Arial" w:cs="Arial"/>
                <w:b/>
                <w:bCs/>
                <w:color w:val="1B4B65"/>
                <w:sz w:val="24"/>
                <w:szCs w:val="24"/>
                <w:lang w:eastAsia="ru-RU"/>
              </w:rPr>
              <w:t>2</w:t>
            </w:r>
            <w:r w:rsidR="00AA2212">
              <w:rPr>
                <w:rFonts w:ascii="Arial" w:eastAsia="Times New Roman" w:hAnsi="Arial" w:cs="Arial"/>
                <w:b/>
                <w:bCs/>
                <w:color w:val="1B4B65"/>
                <w:sz w:val="24"/>
                <w:szCs w:val="24"/>
                <w:lang w:eastAsia="ru-RU"/>
              </w:rPr>
              <w:t>3</w:t>
            </w:r>
            <w:bookmarkStart w:id="0" w:name="_GoBack"/>
            <w:bookmarkEnd w:id="0"/>
          </w:p>
        </w:tc>
      </w:tr>
      <w:tr w:rsidR="00451AFF" w:rsidRPr="00451AFF" w:rsidTr="00695B15">
        <w:trPr>
          <w:trHeight w:val="413"/>
        </w:trPr>
        <w:tc>
          <w:tcPr>
            <w:tcW w:w="2675" w:type="dxa"/>
            <w:vMerge w:val="restar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51AFF" w:rsidRPr="00451AFF" w:rsidRDefault="00451AFF" w:rsidP="00451AFF">
            <w:pPr>
              <w:spacing w:after="240" w:line="240" w:lineRule="auto"/>
              <w:rPr>
                <w:rFonts w:ascii="Arial" w:eastAsia="Times New Roman" w:hAnsi="Arial" w:cs="Arial"/>
                <w:color w:val="1B4B65"/>
                <w:sz w:val="24"/>
                <w:szCs w:val="24"/>
                <w:lang w:eastAsia="ru-RU"/>
              </w:rPr>
            </w:pPr>
            <w:r w:rsidRPr="00451AFF">
              <w:rPr>
                <w:rFonts w:ascii="Arial" w:eastAsia="Times New Roman" w:hAnsi="Arial" w:cs="Arial"/>
                <w:color w:val="1B4B65"/>
                <w:sz w:val="24"/>
                <w:szCs w:val="24"/>
                <w:lang w:eastAsia="ru-RU"/>
              </w:rPr>
              <w:t>УСЛУГИ</w:t>
            </w:r>
          </w:p>
        </w:tc>
        <w:tc>
          <w:tcPr>
            <w:tcW w:w="7645" w:type="dxa"/>
            <w:gridSpan w:val="1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1AFF" w:rsidRPr="00451AFF" w:rsidRDefault="00451AFF" w:rsidP="00451AFF">
            <w:pPr>
              <w:spacing w:after="240" w:line="240" w:lineRule="auto"/>
              <w:rPr>
                <w:rFonts w:ascii="Arial" w:eastAsia="Times New Roman" w:hAnsi="Arial" w:cs="Arial"/>
                <w:color w:val="1B4B65"/>
                <w:sz w:val="24"/>
                <w:szCs w:val="24"/>
                <w:lang w:eastAsia="ru-RU"/>
              </w:rPr>
            </w:pPr>
            <w:r w:rsidRPr="00451AFF">
              <w:rPr>
                <w:rFonts w:ascii="Arial" w:eastAsia="Times New Roman" w:hAnsi="Arial" w:cs="Arial"/>
                <w:color w:val="1B4B65"/>
                <w:sz w:val="24"/>
                <w:szCs w:val="24"/>
                <w:lang w:eastAsia="ru-RU"/>
              </w:rPr>
              <w:t>                 количество физических лиц до 8 лет</w:t>
            </w:r>
          </w:p>
        </w:tc>
      </w:tr>
      <w:tr w:rsidR="00451AFF" w:rsidRPr="00451AFF" w:rsidTr="00695B15">
        <w:trPr>
          <w:trHeight w:val="526"/>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51AFF" w:rsidRPr="00451AFF" w:rsidRDefault="00451AFF" w:rsidP="00451AFF">
            <w:pPr>
              <w:spacing w:after="0" w:line="240" w:lineRule="auto"/>
              <w:rPr>
                <w:rFonts w:ascii="Arial" w:eastAsia="Times New Roman" w:hAnsi="Arial" w:cs="Arial"/>
                <w:color w:val="1B4B65"/>
                <w:sz w:val="24"/>
                <w:szCs w:val="24"/>
                <w:lang w:eastAsia="ru-RU"/>
              </w:rPr>
            </w:pPr>
          </w:p>
        </w:tc>
        <w:tc>
          <w:tcPr>
            <w:tcW w:w="5816" w:type="dxa"/>
            <w:gridSpan w:val="11"/>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1AFF" w:rsidRPr="00451AFF" w:rsidRDefault="00451AFF" w:rsidP="00451AFF">
            <w:pPr>
              <w:spacing w:after="240" w:line="240" w:lineRule="auto"/>
              <w:jc w:val="center"/>
              <w:rPr>
                <w:rFonts w:ascii="Arial" w:eastAsia="Times New Roman" w:hAnsi="Arial" w:cs="Arial"/>
                <w:color w:val="1B4B65"/>
                <w:sz w:val="24"/>
                <w:szCs w:val="24"/>
                <w:lang w:eastAsia="ru-RU"/>
              </w:rPr>
            </w:pPr>
            <w:r w:rsidRPr="00451AFF">
              <w:rPr>
                <w:rFonts w:ascii="Arial" w:eastAsia="Times New Roman" w:hAnsi="Arial" w:cs="Arial"/>
                <w:color w:val="1B4B65"/>
                <w:sz w:val="24"/>
                <w:szCs w:val="24"/>
                <w:lang w:eastAsia="ru-RU"/>
              </w:rPr>
              <w:t>за счет бюджетный ассигнований</w:t>
            </w:r>
          </w:p>
        </w:tc>
        <w:tc>
          <w:tcPr>
            <w:tcW w:w="1829" w:type="dxa"/>
            <w:vMerge w:val="restart"/>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1AFF" w:rsidRPr="00451AFF" w:rsidRDefault="00451AFF" w:rsidP="00451AFF">
            <w:pPr>
              <w:spacing w:after="240" w:line="240" w:lineRule="auto"/>
              <w:rPr>
                <w:rFonts w:ascii="Arial" w:eastAsia="Times New Roman" w:hAnsi="Arial" w:cs="Arial"/>
                <w:color w:val="1B4B65"/>
                <w:sz w:val="24"/>
                <w:szCs w:val="24"/>
                <w:lang w:eastAsia="ru-RU"/>
              </w:rPr>
            </w:pPr>
            <w:r w:rsidRPr="00451AFF">
              <w:rPr>
                <w:rFonts w:ascii="Arial" w:eastAsia="Times New Roman" w:hAnsi="Arial" w:cs="Arial"/>
                <w:color w:val="1B4B65"/>
                <w:sz w:val="24"/>
                <w:szCs w:val="24"/>
                <w:lang w:eastAsia="ru-RU"/>
              </w:rPr>
              <w:t>по договорам об образовании за счет средств физических и (или) юридических лиц</w:t>
            </w:r>
          </w:p>
        </w:tc>
      </w:tr>
      <w:tr w:rsidR="00451AFF" w:rsidRPr="00451AFF" w:rsidTr="00695B15">
        <w:trPr>
          <w:trHeight w:val="1590"/>
        </w:trPr>
        <w:tc>
          <w:tcPr>
            <w:tcW w:w="0" w:type="auto"/>
            <w:vMerge/>
            <w:tcBorders>
              <w:top w:val="nil"/>
              <w:left w:val="single" w:sz="8" w:space="0" w:color="auto"/>
              <w:bottom w:val="single" w:sz="8" w:space="0" w:color="auto"/>
              <w:right w:val="single" w:sz="8" w:space="0" w:color="auto"/>
            </w:tcBorders>
            <w:shd w:val="clear" w:color="auto" w:fill="FFFFFF"/>
            <w:vAlign w:val="center"/>
            <w:hideMark/>
          </w:tcPr>
          <w:p w:rsidR="00451AFF" w:rsidRPr="00451AFF" w:rsidRDefault="00451AFF" w:rsidP="00451AFF">
            <w:pPr>
              <w:spacing w:after="0" w:line="240" w:lineRule="auto"/>
              <w:rPr>
                <w:rFonts w:ascii="Arial" w:eastAsia="Times New Roman" w:hAnsi="Arial" w:cs="Arial"/>
                <w:color w:val="1B4B65"/>
                <w:sz w:val="24"/>
                <w:szCs w:val="24"/>
                <w:lang w:eastAsia="ru-RU"/>
              </w:rPr>
            </w:pPr>
          </w:p>
        </w:tc>
        <w:tc>
          <w:tcPr>
            <w:tcW w:w="1902"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1AFF" w:rsidRPr="00451AFF" w:rsidRDefault="00451AFF" w:rsidP="00451AFF">
            <w:pPr>
              <w:spacing w:after="240" w:line="240" w:lineRule="auto"/>
              <w:rPr>
                <w:rFonts w:ascii="Arial" w:eastAsia="Times New Roman" w:hAnsi="Arial" w:cs="Arial"/>
                <w:color w:val="1B4B65"/>
                <w:sz w:val="24"/>
                <w:szCs w:val="24"/>
                <w:lang w:eastAsia="ru-RU"/>
              </w:rPr>
            </w:pPr>
            <w:r w:rsidRPr="00451AFF">
              <w:rPr>
                <w:rFonts w:ascii="Arial" w:eastAsia="Times New Roman" w:hAnsi="Arial" w:cs="Arial"/>
                <w:color w:val="1B4B65"/>
                <w:sz w:val="24"/>
                <w:szCs w:val="24"/>
                <w:lang w:eastAsia="ru-RU"/>
              </w:rPr>
              <w:t>федерального бюджета</w:t>
            </w:r>
          </w:p>
        </w:tc>
        <w:tc>
          <w:tcPr>
            <w:tcW w:w="1859"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1AFF" w:rsidRPr="00451AFF" w:rsidRDefault="00451AFF" w:rsidP="00451AFF">
            <w:pPr>
              <w:spacing w:after="240" w:line="240" w:lineRule="auto"/>
              <w:rPr>
                <w:rFonts w:ascii="Arial" w:eastAsia="Times New Roman" w:hAnsi="Arial" w:cs="Arial"/>
                <w:color w:val="1B4B65"/>
                <w:sz w:val="24"/>
                <w:szCs w:val="24"/>
                <w:lang w:eastAsia="ru-RU"/>
              </w:rPr>
            </w:pPr>
            <w:r w:rsidRPr="00451AFF">
              <w:rPr>
                <w:rFonts w:ascii="Arial" w:eastAsia="Times New Roman" w:hAnsi="Arial" w:cs="Arial"/>
                <w:color w:val="1B4B65"/>
                <w:sz w:val="24"/>
                <w:szCs w:val="24"/>
                <w:lang w:eastAsia="ru-RU"/>
              </w:rPr>
              <w:t>регионального бюджета</w:t>
            </w:r>
          </w:p>
        </w:tc>
        <w:tc>
          <w:tcPr>
            <w:tcW w:w="2055" w:type="dxa"/>
            <w:gridSpan w:val="5"/>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1AFF" w:rsidRPr="00451AFF" w:rsidRDefault="00451AFF" w:rsidP="00451AFF">
            <w:pPr>
              <w:spacing w:after="240" w:line="240" w:lineRule="auto"/>
              <w:rPr>
                <w:rFonts w:ascii="Arial" w:eastAsia="Times New Roman" w:hAnsi="Arial" w:cs="Arial"/>
                <w:color w:val="1B4B65"/>
                <w:sz w:val="24"/>
                <w:szCs w:val="24"/>
                <w:lang w:eastAsia="ru-RU"/>
              </w:rPr>
            </w:pPr>
            <w:r>
              <w:rPr>
                <w:rFonts w:ascii="Arial" w:eastAsia="Times New Roman" w:hAnsi="Arial" w:cs="Arial"/>
                <w:color w:val="1B4B65"/>
                <w:sz w:val="24"/>
                <w:szCs w:val="24"/>
                <w:lang w:eastAsia="ru-RU"/>
              </w:rPr>
              <w:t>муниципального</w:t>
            </w:r>
            <w:r w:rsidRPr="00451AFF">
              <w:rPr>
                <w:rFonts w:ascii="Arial" w:eastAsia="Times New Roman" w:hAnsi="Arial" w:cs="Arial"/>
                <w:color w:val="1B4B65"/>
                <w:sz w:val="24"/>
                <w:szCs w:val="24"/>
                <w:lang w:eastAsia="ru-RU"/>
              </w:rPr>
              <w:t xml:space="preserve"> бюджета</w:t>
            </w:r>
          </w:p>
        </w:tc>
        <w:tc>
          <w:tcPr>
            <w:tcW w:w="0" w:type="auto"/>
            <w:vMerge/>
            <w:tcBorders>
              <w:top w:val="nil"/>
              <w:left w:val="nil"/>
              <w:bottom w:val="single" w:sz="8" w:space="0" w:color="auto"/>
              <w:right w:val="single" w:sz="8" w:space="0" w:color="auto"/>
            </w:tcBorders>
            <w:shd w:val="clear" w:color="auto" w:fill="FFFFFF"/>
            <w:vAlign w:val="center"/>
            <w:hideMark/>
          </w:tcPr>
          <w:p w:rsidR="00451AFF" w:rsidRPr="00451AFF" w:rsidRDefault="00451AFF" w:rsidP="00451AFF">
            <w:pPr>
              <w:spacing w:after="0" w:line="240" w:lineRule="auto"/>
              <w:rPr>
                <w:rFonts w:ascii="Arial" w:eastAsia="Times New Roman" w:hAnsi="Arial" w:cs="Arial"/>
                <w:color w:val="1B4B65"/>
                <w:sz w:val="24"/>
                <w:szCs w:val="24"/>
                <w:lang w:eastAsia="ru-RU"/>
              </w:rPr>
            </w:pPr>
          </w:p>
        </w:tc>
      </w:tr>
      <w:tr w:rsidR="00451AFF" w:rsidRPr="00451AFF" w:rsidTr="00695B15">
        <w:trPr>
          <w:trHeight w:val="626"/>
        </w:trPr>
        <w:tc>
          <w:tcPr>
            <w:tcW w:w="10320" w:type="dxa"/>
            <w:gridSpan w:val="1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51AFF" w:rsidRPr="00451AFF" w:rsidRDefault="00451AFF" w:rsidP="00AA2212">
            <w:pPr>
              <w:spacing w:after="240" w:line="240" w:lineRule="auto"/>
              <w:rPr>
                <w:rFonts w:ascii="Arial" w:eastAsia="Times New Roman" w:hAnsi="Arial" w:cs="Arial"/>
                <w:color w:val="1B4B65"/>
                <w:sz w:val="24"/>
                <w:szCs w:val="24"/>
                <w:lang w:eastAsia="ru-RU"/>
              </w:rPr>
            </w:pPr>
            <w:r w:rsidRPr="00451AFF">
              <w:rPr>
                <w:rFonts w:ascii="Arial" w:eastAsia="Times New Roman" w:hAnsi="Arial" w:cs="Arial"/>
                <w:color w:val="1B4B65"/>
                <w:sz w:val="24"/>
                <w:szCs w:val="24"/>
                <w:lang w:eastAsia="ru-RU"/>
              </w:rPr>
              <w:t>                                                                       </w:t>
            </w:r>
            <w:r w:rsidR="00AA2212">
              <w:rPr>
                <w:rFonts w:ascii="Arial" w:eastAsia="Times New Roman" w:hAnsi="Arial" w:cs="Arial"/>
                <w:b/>
                <w:bCs/>
                <w:color w:val="1B4B65"/>
                <w:sz w:val="24"/>
                <w:szCs w:val="24"/>
                <w:lang w:eastAsia="ru-RU"/>
              </w:rPr>
              <w:t>   2022</w:t>
            </w:r>
            <w:r w:rsidRPr="00451AFF">
              <w:rPr>
                <w:rFonts w:ascii="Arial" w:eastAsia="Times New Roman" w:hAnsi="Arial" w:cs="Arial"/>
                <w:b/>
                <w:bCs/>
                <w:color w:val="1B4B65"/>
                <w:sz w:val="24"/>
                <w:szCs w:val="24"/>
                <w:lang w:eastAsia="ru-RU"/>
              </w:rPr>
              <w:t>год</w:t>
            </w:r>
          </w:p>
        </w:tc>
      </w:tr>
      <w:tr w:rsidR="00451AFF" w:rsidRPr="00451AFF" w:rsidTr="00695B15">
        <w:trPr>
          <w:trHeight w:val="1076"/>
        </w:trPr>
        <w:tc>
          <w:tcPr>
            <w:tcW w:w="2886"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51AFF" w:rsidRPr="00451AFF" w:rsidRDefault="00451AFF" w:rsidP="00451AFF">
            <w:pPr>
              <w:spacing w:after="240" w:line="240" w:lineRule="auto"/>
              <w:rPr>
                <w:rFonts w:ascii="Arial" w:eastAsia="Times New Roman" w:hAnsi="Arial" w:cs="Arial"/>
                <w:color w:val="1B4B65"/>
                <w:sz w:val="24"/>
                <w:szCs w:val="24"/>
                <w:lang w:eastAsia="ru-RU"/>
              </w:rPr>
            </w:pPr>
            <w:r w:rsidRPr="00451AFF">
              <w:rPr>
                <w:rFonts w:ascii="Arial" w:eastAsia="Times New Roman" w:hAnsi="Arial" w:cs="Arial"/>
                <w:i/>
                <w:iCs/>
                <w:color w:val="1B4B65"/>
                <w:sz w:val="24"/>
                <w:szCs w:val="24"/>
                <w:lang w:eastAsia="ru-RU"/>
              </w:rPr>
              <w:t>реализация основных  общеобразовательных программ дошкольного образования</w:t>
            </w:r>
          </w:p>
        </w:tc>
        <w:tc>
          <w:tcPr>
            <w:tcW w:w="184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1AFF" w:rsidRPr="00451AFF" w:rsidRDefault="00451AFF" w:rsidP="00451AFF">
            <w:pPr>
              <w:spacing w:after="240" w:line="240" w:lineRule="auto"/>
              <w:rPr>
                <w:rFonts w:ascii="Arial" w:eastAsia="Times New Roman" w:hAnsi="Arial" w:cs="Arial"/>
                <w:color w:val="1B4B65"/>
                <w:sz w:val="24"/>
                <w:szCs w:val="24"/>
                <w:lang w:eastAsia="ru-RU"/>
              </w:rPr>
            </w:pPr>
            <w:r w:rsidRPr="00451AFF">
              <w:rPr>
                <w:rFonts w:ascii="Arial" w:eastAsia="Times New Roman" w:hAnsi="Arial" w:cs="Arial"/>
                <w:color w:val="1B4B65"/>
                <w:sz w:val="24"/>
                <w:szCs w:val="24"/>
                <w:lang w:eastAsia="ru-RU"/>
              </w:rPr>
              <w:t>0</w:t>
            </w:r>
          </w:p>
        </w:tc>
        <w:tc>
          <w:tcPr>
            <w:tcW w:w="174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1AFF" w:rsidRPr="00451AFF" w:rsidRDefault="00451AFF" w:rsidP="00451AFF">
            <w:pPr>
              <w:spacing w:after="240" w:line="240" w:lineRule="auto"/>
              <w:rPr>
                <w:rFonts w:ascii="Arial" w:eastAsia="Times New Roman" w:hAnsi="Arial" w:cs="Arial"/>
                <w:color w:val="1B4B65"/>
                <w:sz w:val="24"/>
                <w:szCs w:val="24"/>
                <w:lang w:eastAsia="ru-RU"/>
              </w:rPr>
            </w:pPr>
            <w:r w:rsidRPr="00451AFF">
              <w:rPr>
                <w:rFonts w:ascii="Arial" w:eastAsia="Times New Roman" w:hAnsi="Arial" w:cs="Arial"/>
                <w:color w:val="1B4B65"/>
                <w:sz w:val="24"/>
                <w:szCs w:val="24"/>
                <w:lang w:eastAsia="ru-RU"/>
              </w:rPr>
              <w:t>0</w:t>
            </w:r>
          </w:p>
        </w:tc>
        <w:tc>
          <w:tcPr>
            <w:tcW w:w="198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1AFF" w:rsidRPr="00451AFF" w:rsidRDefault="001312E0" w:rsidP="00451AFF">
            <w:pPr>
              <w:spacing w:after="240" w:line="240" w:lineRule="auto"/>
              <w:rPr>
                <w:rFonts w:ascii="Arial" w:eastAsia="Times New Roman" w:hAnsi="Arial" w:cs="Arial"/>
                <w:color w:val="1B4B65"/>
                <w:sz w:val="24"/>
                <w:szCs w:val="24"/>
                <w:lang w:eastAsia="ru-RU"/>
              </w:rPr>
            </w:pPr>
            <w:r>
              <w:rPr>
                <w:rFonts w:ascii="Arial" w:eastAsia="Times New Roman" w:hAnsi="Arial" w:cs="Arial"/>
                <w:color w:val="1B4B65"/>
                <w:sz w:val="24"/>
                <w:szCs w:val="24"/>
                <w:lang w:eastAsia="ru-RU"/>
              </w:rPr>
              <w:t>31</w:t>
            </w:r>
          </w:p>
        </w:tc>
        <w:tc>
          <w:tcPr>
            <w:tcW w:w="186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1AFF" w:rsidRPr="00451AFF" w:rsidRDefault="00451AFF" w:rsidP="00451AFF">
            <w:pPr>
              <w:spacing w:after="240" w:line="240" w:lineRule="auto"/>
              <w:rPr>
                <w:rFonts w:ascii="Arial" w:eastAsia="Times New Roman" w:hAnsi="Arial" w:cs="Arial"/>
                <w:color w:val="1B4B65"/>
                <w:sz w:val="24"/>
                <w:szCs w:val="24"/>
                <w:lang w:eastAsia="ru-RU"/>
              </w:rPr>
            </w:pPr>
            <w:r w:rsidRPr="00451AFF">
              <w:rPr>
                <w:rFonts w:ascii="Arial" w:eastAsia="Times New Roman" w:hAnsi="Arial" w:cs="Arial"/>
                <w:color w:val="1B4B65"/>
                <w:sz w:val="24"/>
                <w:szCs w:val="24"/>
                <w:lang w:eastAsia="ru-RU"/>
              </w:rPr>
              <w:t>0</w:t>
            </w:r>
          </w:p>
        </w:tc>
      </w:tr>
      <w:tr w:rsidR="00451AFF" w:rsidRPr="00451AFF" w:rsidTr="00695B15">
        <w:trPr>
          <w:trHeight w:val="1026"/>
        </w:trPr>
        <w:tc>
          <w:tcPr>
            <w:tcW w:w="2886" w:type="dxa"/>
            <w:gridSpan w:val="2"/>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51AFF" w:rsidRPr="00451AFF" w:rsidRDefault="00451AFF" w:rsidP="00451AFF">
            <w:pPr>
              <w:spacing w:after="0" w:line="240" w:lineRule="auto"/>
              <w:rPr>
                <w:rFonts w:ascii="Arial" w:eastAsia="Times New Roman" w:hAnsi="Arial" w:cs="Arial"/>
                <w:color w:val="1B4B65"/>
                <w:sz w:val="24"/>
                <w:szCs w:val="24"/>
                <w:lang w:eastAsia="ru-RU"/>
              </w:rPr>
            </w:pPr>
            <w:r w:rsidRPr="00451AFF">
              <w:rPr>
                <w:rFonts w:ascii="Arial" w:eastAsia="Times New Roman" w:hAnsi="Arial" w:cs="Arial"/>
                <w:i/>
                <w:iCs/>
                <w:color w:val="1B4B65"/>
                <w:sz w:val="24"/>
                <w:szCs w:val="24"/>
                <w:lang w:eastAsia="ru-RU"/>
              </w:rPr>
              <w:t>присмотр и уход</w:t>
            </w:r>
          </w:p>
        </w:tc>
        <w:tc>
          <w:tcPr>
            <w:tcW w:w="184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1AFF" w:rsidRPr="00451AFF" w:rsidRDefault="00451AFF" w:rsidP="00451AFF">
            <w:pPr>
              <w:spacing w:after="0" w:line="240" w:lineRule="auto"/>
              <w:rPr>
                <w:rFonts w:ascii="Arial" w:eastAsia="Times New Roman" w:hAnsi="Arial" w:cs="Arial"/>
                <w:color w:val="1B4B65"/>
                <w:sz w:val="24"/>
                <w:szCs w:val="24"/>
                <w:lang w:eastAsia="ru-RU"/>
              </w:rPr>
            </w:pPr>
            <w:r w:rsidRPr="00451AFF">
              <w:rPr>
                <w:rFonts w:ascii="Arial" w:eastAsia="Times New Roman" w:hAnsi="Arial" w:cs="Arial"/>
                <w:color w:val="1B4B65"/>
                <w:sz w:val="24"/>
                <w:szCs w:val="24"/>
                <w:lang w:eastAsia="ru-RU"/>
              </w:rPr>
              <w:t>0</w:t>
            </w:r>
          </w:p>
        </w:tc>
        <w:tc>
          <w:tcPr>
            <w:tcW w:w="1748"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1AFF" w:rsidRPr="00451AFF" w:rsidRDefault="00451AFF" w:rsidP="00451AFF">
            <w:pPr>
              <w:spacing w:after="0" w:line="240" w:lineRule="auto"/>
              <w:rPr>
                <w:rFonts w:ascii="Arial" w:eastAsia="Times New Roman" w:hAnsi="Arial" w:cs="Arial"/>
                <w:color w:val="1B4B65"/>
                <w:sz w:val="24"/>
                <w:szCs w:val="24"/>
                <w:lang w:eastAsia="ru-RU"/>
              </w:rPr>
            </w:pPr>
            <w:r w:rsidRPr="00451AFF">
              <w:rPr>
                <w:rFonts w:ascii="Arial" w:eastAsia="Times New Roman" w:hAnsi="Arial" w:cs="Arial"/>
                <w:color w:val="1B4B65"/>
                <w:sz w:val="24"/>
                <w:szCs w:val="24"/>
                <w:lang w:eastAsia="ru-RU"/>
              </w:rPr>
              <w:t>0</w:t>
            </w:r>
          </w:p>
        </w:tc>
        <w:tc>
          <w:tcPr>
            <w:tcW w:w="1980"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1AFF" w:rsidRPr="00451AFF" w:rsidRDefault="001312E0" w:rsidP="00451AFF">
            <w:pPr>
              <w:spacing w:after="0" w:line="240" w:lineRule="auto"/>
              <w:rPr>
                <w:rFonts w:ascii="Arial" w:eastAsia="Times New Roman" w:hAnsi="Arial" w:cs="Arial"/>
                <w:color w:val="1B4B65"/>
                <w:sz w:val="24"/>
                <w:szCs w:val="24"/>
                <w:lang w:eastAsia="ru-RU"/>
              </w:rPr>
            </w:pPr>
            <w:r>
              <w:rPr>
                <w:rFonts w:ascii="Arial" w:eastAsia="Times New Roman" w:hAnsi="Arial" w:cs="Arial"/>
                <w:color w:val="1B4B65"/>
                <w:sz w:val="24"/>
                <w:szCs w:val="24"/>
                <w:lang w:eastAsia="ru-RU"/>
              </w:rPr>
              <w:t>31</w:t>
            </w:r>
          </w:p>
        </w:tc>
        <w:tc>
          <w:tcPr>
            <w:tcW w:w="1865" w:type="dxa"/>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1AFF" w:rsidRPr="00451AFF" w:rsidRDefault="001312E0" w:rsidP="00451AFF">
            <w:pPr>
              <w:spacing w:after="0" w:line="240" w:lineRule="auto"/>
              <w:rPr>
                <w:rFonts w:ascii="Arial" w:eastAsia="Times New Roman" w:hAnsi="Arial" w:cs="Arial"/>
                <w:color w:val="1B4B65"/>
                <w:sz w:val="24"/>
                <w:szCs w:val="24"/>
                <w:lang w:eastAsia="ru-RU"/>
              </w:rPr>
            </w:pPr>
            <w:r>
              <w:rPr>
                <w:rFonts w:ascii="Arial" w:eastAsia="Times New Roman" w:hAnsi="Arial" w:cs="Arial"/>
                <w:color w:val="1B4B65"/>
                <w:sz w:val="24"/>
                <w:szCs w:val="24"/>
                <w:lang w:eastAsia="ru-RU"/>
              </w:rPr>
              <w:t>31</w:t>
            </w:r>
          </w:p>
        </w:tc>
      </w:tr>
      <w:tr w:rsidR="00451AFF" w:rsidRPr="00451AFF" w:rsidTr="00695B15">
        <w:trPr>
          <w:trHeight w:val="588"/>
        </w:trPr>
        <w:tc>
          <w:tcPr>
            <w:tcW w:w="10320" w:type="dxa"/>
            <w:gridSpan w:val="1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51AFF" w:rsidRPr="00451AFF" w:rsidRDefault="00451AFF" w:rsidP="00AA2212">
            <w:pPr>
              <w:spacing w:after="0" w:line="240" w:lineRule="auto"/>
              <w:rPr>
                <w:rFonts w:ascii="Arial" w:eastAsia="Times New Roman" w:hAnsi="Arial" w:cs="Arial"/>
                <w:color w:val="1B4B65"/>
                <w:sz w:val="24"/>
                <w:szCs w:val="24"/>
                <w:lang w:eastAsia="ru-RU"/>
              </w:rPr>
            </w:pPr>
            <w:r w:rsidRPr="00451AFF">
              <w:rPr>
                <w:rFonts w:ascii="Arial" w:eastAsia="Times New Roman" w:hAnsi="Arial" w:cs="Arial"/>
                <w:color w:val="1B4B65"/>
                <w:sz w:val="24"/>
                <w:szCs w:val="24"/>
                <w:lang w:eastAsia="ru-RU"/>
              </w:rPr>
              <w:t>                                                                          </w:t>
            </w:r>
            <w:r>
              <w:rPr>
                <w:rFonts w:ascii="Arial" w:eastAsia="Times New Roman" w:hAnsi="Arial" w:cs="Arial"/>
                <w:b/>
                <w:bCs/>
                <w:color w:val="1B4B65"/>
                <w:sz w:val="24"/>
                <w:szCs w:val="24"/>
                <w:lang w:eastAsia="ru-RU"/>
              </w:rPr>
              <w:t>20</w:t>
            </w:r>
            <w:r w:rsidR="00AA2212">
              <w:rPr>
                <w:rFonts w:ascii="Arial" w:eastAsia="Times New Roman" w:hAnsi="Arial" w:cs="Arial"/>
                <w:b/>
                <w:bCs/>
                <w:color w:val="1B4B65"/>
                <w:sz w:val="24"/>
                <w:szCs w:val="24"/>
                <w:lang w:eastAsia="ru-RU"/>
              </w:rPr>
              <w:t xml:space="preserve">23 </w:t>
            </w:r>
            <w:r w:rsidRPr="00451AFF">
              <w:rPr>
                <w:rFonts w:ascii="Arial" w:eastAsia="Times New Roman" w:hAnsi="Arial" w:cs="Arial"/>
                <w:b/>
                <w:bCs/>
                <w:color w:val="1B4B65"/>
                <w:sz w:val="24"/>
                <w:szCs w:val="24"/>
                <w:lang w:eastAsia="ru-RU"/>
              </w:rPr>
              <w:t>год</w:t>
            </w:r>
          </w:p>
        </w:tc>
      </w:tr>
      <w:tr w:rsidR="00451AFF" w:rsidRPr="00451AFF" w:rsidTr="00695B15">
        <w:trPr>
          <w:trHeight w:val="1064"/>
        </w:trPr>
        <w:tc>
          <w:tcPr>
            <w:tcW w:w="2926"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51AFF" w:rsidRPr="00451AFF" w:rsidRDefault="00451AFF" w:rsidP="00451AFF">
            <w:pPr>
              <w:spacing w:after="240" w:line="240" w:lineRule="auto"/>
              <w:rPr>
                <w:rFonts w:ascii="Arial" w:eastAsia="Times New Roman" w:hAnsi="Arial" w:cs="Arial"/>
                <w:color w:val="1B4B65"/>
                <w:sz w:val="24"/>
                <w:szCs w:val="24"/>
                <w:lang w:eastAsia="ru-RU"/>
              </w:rPr>
            </w:pPr>
            <w:r w:rsidRPr="00451AFF">
              <w:rPr>
                <w:rFonts w:ascii="Arial" w:eastAsia="Times New Roman" w:hAnsi="Arial" w:cs="Arial"/>
                <w:i/>
                <w:iCs/>
                <w:color w:val="1B4B65"/>
                <w:sz w:val="24"/>
                <w:szCs w:val="24"/>
                <w:lang w:eastAsia="ru-RU"/>
              </w:rPr>
              <w:t>реализация основных  общеобразовательных программ дошкольного образования</w:t>
            </w:r>
          </w:p>
        </w:tc>
        <w:tc>
          <w:tcPr>
            <w:tcW w:w="19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1AFF" w:rsidRPr="00451AFF" w:rsidRDefault="00451AFF" w:rsidP="00451AFF">
            <w:pPr>
              <w:spacing w:after="240" w:line="240" w:lineRule="auto"/>
              <w:rPr>
                <w:rFonts w:ascii="Arial" w:eastAsia="Times New Roman" w:hAnsi="Arial" w:cs="Arial"/>
                <w:color w:val="1B4B65"/>
                <w:sz w:val="24"/>
                <w:szCs w:val="24"/>
                <w:lang w:eastAsia="ru-RU"/>
              </w:rPr>
            </w:pPr>
            <w:r w:rsidRPr="00451AFF">
              <w:rPr>
                <w:rFonts w:ascii="Arial" w:eastAsia="Times New Roman" w:hAnsi="Arial" w:cs="Arial"/>
                <w:color w:val="1B4B65"/>
                <w:sz w:val="24"/>
                <w:szCs w:val="24"/>
                <w:lang w:eastAsia="ru-RU"/>
              </w:rPr>
              <w:t>0</w:t>
            </w:r>
          </w:p>
        </w:tc>
        <w:tc>
          <w:tcPr>
            <w:tcW w:w="167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1AFF" w:rsidRPr="00451AFF" w:rsidRDefault="00451AFF" w:rsidP="00451AFF">
            <w:pPr>
              <w:spacing w:after="240" w:line="240" w:lineRule="auto"/>
              <w:rPr>
                <w:rFonts w:ascii="Arial" w:eastAsia="Times New Roman" w:hAnsi="Arial" w:cs="Arial"/>
                <w:color w:val="1B4B65"/>
                <w:sz w:val="24"/>
                <w:szCs w:val="24"/>
                <w:lang w:eastAsia="ru-RU"/>
              </w:rPr>
            </w:pPr>
            <w:r w:rsidRPr="00451AFF">
              <w:rPr>
                <w:rFonts w:ascii="Arial" w:eastAsia="Times New Roman" w:hAnsi="Arial" w:cs="Arial"/>
                <w:color w:val="1B4B65"/>
                <w:sz w:val="24"/>
                <w:szCs w:val="24"/>
                <w:lang w:eastAsia="ru-RU"/>
              </w:rPr>
              <w:t>0</w:t>
            </w:r>
          </w:p>
        </w:tc>
        <w:tc>
          <w:tcPr>
            <w:tcW w:w="1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1AFF" w:rsidRPr="00451AFF" w:rsidRDefault="001312E0" w:rsidP="00AA2212">
            <w:pPr>
              <w:spacing w:after="240" w:line="240" w:lineRule="auto"/>
              <w:rPr>
                <w:rFonts w:ascii="Arial" w:eastAsia="Times New Roman" w:hAnsi="Arial" w:cs="Arial"/>
                <w:color w:val="1B4B65"/>
                <w:sz w:val="24"/>
                <w:szCs w:val="24"/>
                <w:lang w:eastAsia="ru-RU"/>
              </w:rPr>
            </w:pPr>
            <w:r>
              <w:rPr>
                <w:rFonts w:ascii="Arial" w:eastAsia="Times New Roman" w:hAnsi="Arial" w:cs="Arial"/>
                <w:color w:val="1B4B65"/>
                <w:sz w:val="24"/>
                <w:szCs w:val="24"/>
                <w:lang w:eastAsia="ru-RU"/>
              </w:rPr>
              <w:t>2</w:t>
            </w:r>
            <w:r w:rsidR="00AA2212">
              <w:rPr>
                <w:rFonts w:ascii="Arial" w:eastAsia="Times New Roman" w:hAnsi="Arial" w:cs="Arial"/>
                <w:color w:val="1B4B65"/>
                <w:sz w:val="24"/>
                <w:szCs w:val="24"/>
                <w:lang w:eastAsia="ru-RU"/>
              </w:rPr>
              <w:t>7</w:t>
            </w:r>
          </w:p>
        </w:tc>
        <w:tc>
          <w:tcPr>
            <w:tcW w:w="194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1AFF" w:rsidRPr="00451AFF" w:rsidRDefault="00451AFF" w:rsidP="00451AFF">
            <w:pPr>
              <w:spacing w:after="240" w:line="240" w:lineRule="auto"/>
              <w:rPr>
                <w:rFonts w:ascii="Arial" w:eastAsia="Times New Roman" w:hAnsi="Arial" w:cs="Arial"/>
                <w:color w:val="1B4B65"/>
                <w:sz w:val="24"/>
                <w:szCs w:val="24"/>
                <w:lang w:eastAsia="ru-RU"/>
              </w:rPr>
            </w:pPr>
            <w:r w:rsidRPr="00451AFF">
              <w:rPr>
                <w:rFonts w:ascii="Arial" w:eastAsia="Times New Roman" w:hAnsi="Arial" w:cs="Arial"/>
                <w:color w:val="1B4B65"/>
                <w:sz w:val="24"/>
                <w:szCs w:val="24"/>
                <w:lang w:eastAsia="ru-RU"/>
              </w:rPr>
              <w:t>0</w:t>
            </w:r>
          </w:p>
        </w:tc>
      </w:tr>
      <w:tr w:rsidR="00451AFF" w:rsidRPr="00451AFF" w:rsidTr="00695B15">
        <w:trPr>
          <w:trHeight w:val="964"/>
        </w:trPr>
        <w:tc>
          <w:tcPr>
            <w:tcW w:w="2926" w:type="dxa"/>
            <w:gridSpan w:val="3"/>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451AFF" w:rsidRPr="00451AFF" w:rsidRDefault="00451AFF" w:rsidP="00451AFF">
            <w:pPr>
              <w:spacing w:after="240" w:line="240" w:lineRule="auto"/>
              <w:rPr>
                <w:rFonts w:ascii="Arial" w:eastAsia="Times New Roman" w:hAnsi="Arial" w:cs="Arial"/>
                <w:color w:val="1B4B65"/>
                <w:sz w:val="24"/>
                <w:szCs w:val="24"/>
                <w:lang w:eastAsia="ru-RU"/>
              </w:rPr>
            </w:pPr>
            <w:r w:rsidRPr="00451AFF">
              <w:rPr>
                <w:rFonts w:ascii="Arial" w:eastAsia="Times New Roman" w:hAnsi="Arial" w:cs="Arial"/>
                <w:i/>
                <w:iCs/>
                <w:color w:val="1B4B65"/>
                <w:sz w:val="24"/>
                <w:szCs w:val="24"/>
                <w:lang w:eastAsia="ru-RU"/>
              </w:rPr>
              <w:t>присмотр и уход</w:t>
            </w:r>
          </w:p>
        </w:tc>
        <w:tc>
          <w:tcPr>
            <w:tcW w:w="191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1AFF" w:rsidRPr="00451AFF" w:rsidRDefault="00451AFF" w:rsidP="00451AFF">
            <w:pPr>
              <w:spacing w:after="240" w:line="240" w:lineRule="auto"/>
              <w:rPr>
                <w:rFonts w:ascii="Arial" w:eastAsia="Times New Roman" w:hAnsi="Arial" w:cs="Arial"/>
                <w:color w:val="1B4B65"/>
                <w:sz w:val="24"/>
                <w:szCs w:val="24"/>
                <w:lang w:eastAsia="ru-RU"/>
              </w:rPr>
            </w:pPr>
            <w:r w:rsidRPr="00451AFF">
              <w:rPr>
                <w:rFonts w:ascii="Arial" w:eastAsia="Times New Roman" w:hAnsi="Arial" w:cs="Arial"/>
                <w:color w:val="1B4B65"/>
                <w:sz w:val="24"/>
                <w:szCs w:val="24"/>
                <w:lang w:eastAsia="ru-RU"/>
              </w:rPr>
              <w:t>0</w:t>
            </w:r>
          </w:p>
        </w:tc>
        <w:tc>
          <w:tcPr>
            <w:tcW w:w="167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1AFF" w:rsidRPr="00451AFF" w:rsidRDefault="00451AFF" w:rsidP="00451AFF">
            <w:pPr>
              <w:spacing w:after="240" w:line="240" w:lineRule="auto"/>
              <w:rPr>
                <w:rFonts w:ascii="Arial" w:eastAsia="Times New Roman" w:hAnsi="Arial" w:cs="Arial"/>
                <w:color w:val="1B4B65"/>
                <w:sz w:val="24"/>
                <w:szCs w:val="24"/>
                <w:lang w:eastAsia="ru-RU"/>
              </w:rPr>
            </w:pPr>
            <w:r w:rsidRPr="00451AFF">
              <w:rPr>
                <w:rFonts w:ascii="Arial" w:eastAsia="Times New Roman" w:hAnsi="Arial" w:cs="Arial"/>
                <w:color w:val="1B4B65"/>
                <w:sz w:val="24"/>
                <w:szCs w:val="24"/>
                <w:lang w:eastAsia="ru-RU"/>
              </w:rPr>
              <w:t>0</w:t>
            </w:r>
          </w:p>
        </w:tc>
        <w:tc>
          <w:tcPr>
            <w:tcW w:w="186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1AFF" w:rsidRPr="00451AFF" w:rsidRDefault="00695B15" w:rsidP="00AA2212">
            <w:pPr>
              <w:spacing w:after="240" w:line="240" w:lineRule="auto"/>
              <w:rPr>
                <w:rFonts w:ascii="Arial" w:eastAsia="Times New Roman" w:hAnsi="Arial" w:cs="Arial"/>
                <w:color w:val="1B4B65"/>
                <w:sz w:val="24"/>
                <w:szCs w:val="24"/>
                <w:lang w:eastAsia="ru-RU"/>
              </w:rPr>
            </w:pPr>
            <w:r>
              <w:rPr>
                <w:rFonts w:ascii="Arial" w:eastAsia="Times New Roman" w:hAnsi="Arial" w:cs="Arial"/>
                <w:color w:val="1B4B65"/>
                <w:sz w:val="24"/>
                <w:szCs w:val="24"/>
                <w:lang w:eastAsia="ru-RU"/>
              </w:rPr>
              <w:t>2</w:t>
            </w:r>
            <w:r w:rsidR="00AA2212">
              <w:rPr>
                <w:rFonts w:ascii="Arial" w:eastAsia="Times New Roman" w:hAnsi="Arial" w:cs="Arial"/>
                <w:color w:val="1B4B65"/>
                <w:sz w:val="24"/>
                <w:szCs w:val="24"/>
                <w:lang w:eastAsia="ru-RU"/>
              </w:rPr>
              <w:t>7</w:t>
            </w:r>
          </w:p>
        </w:tc>
        <w:tc>
          <w:tcPr>
            <w:tcW w:w="1941"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451AFF" w:rsidRPr="00451AFF" w:rsidRDefault="00695B15" w:rsidP="00AA2212">
            <w:pPr>
              <w:spacing w:after="240" w:line="240" w:lineRule="auto"/>
              <w:rPr>
                <w:rFonts w:ascii="Arial" w:eastAsia="Times New Roman" w:hAnsi="Arial" w:cs="Arial"/>
                <w:color w:val="1B4B65"/>
                <w:sz w:val="24"/>
                <w:szCs w:val="24"/>
                <w:lang w:eastAsia="ru-RU"/>
              </w:rPr>
            </w:pPr>
            <w:r>
              <w:rPr>
                <w:rFonts w:ascii="Arial" w:eastAsia="Times New Roman" w:hAnsi="Arial" w:cs="Arial"/>
                <w:color w:val="1B4B65"/>
                <w:sz w:val="24"/>
                <w:szCs w:val="24"/>
                <w:lang w:eastAsia="ru-RU"/>
              </w:rPr>
              <w:t>2</w:t>
            </w:r>
            <w:r w:rsidR="00AA2212">
              <w:rPr>
                <w:rFonts w:ascii="Arial" w:eastAsia="Times New Roman" w:hAnsi="Arial" w:cs="Arial"/>
                <w:color w:val="1B4B65"/>
                <w:sz w:val="24"/>
                <w:szCs w:val="24"/>
                <w:lang w:eastAsia="ru-RU"/>
              </w:rPr>
              <w:t>7</w:t>
            </w:r>
          </w:p>
        </w:tc>
      </w:tr>
    </w:tbl>
    <w:p w:rsidR="00695B15" w:rsidRDefault="00695B15"/>
    <w:p w:rsidR="00695B15" w:rsidRPr="00C32769" w:rsidRDefault="00695B15" w:rsidP="00695B15">
      <w:r w:rsidRPr="00C32769">
        <w:rPr>
          <w:b/>
          <w:bCs/>
        </w:rPr>
        <w:t>1</w:t>
      </w:r>
      <w:r w:rsidR="001312E0">
        <w:rPr>
          <w:b/>
          <w:bCs/>
        </w:rPr>
        <w:t>. Перечень услуг, оказываемых МБ</w:t>
      </w:r>
      <w:r w:rsidRPr="00C32769">
        <w:rPr>
          <w:b/>
          <w:bCs/>
        </w:rPr>
        <w:t xml:space="preserve">ДОУ </w:t>
      </w:r>
      <w:r w:rsidR="001312E0">
        <w:rPr>
          <w:b/>
          <w:bCs/>
        </w:rPr>
        <w:t xml:space="preserve">«Новониколаевский </w:t>
      </w:r>
      <w:r>
        <w:rPr>
          <w:b/>
          <w:bCs/>
        </w:rPr>
        <w:t xml:space="preserve"> детский сад «Гнёздышко»»</w:t>
      </w:r>
      <w:r w:rsidRPr="00C32769">
        <w:rPr>
          <w:b/>
          <w:bCs/>
        </w:rPr>
        <w:t xml:space="preserve"> за счет бюджетных средств</w:t>
      </w:r>
      <w:r w:rsidR="001312E0">
        <w:rPr>
          <w:b/>
          <w:bCs/>
        </w:rPr>
        <w:t>.</w:t>
      </w:r>
    </w:p>
    <w:p w:rsidR="00695B15" w:rsidRPr="00C32769" w:rsidRDefault="00695B15" w:rsidP="00695B15">
      <w:r w:rsidRPr="00C32769">
        <w:t>   Образовательная деятельность  М</w:t>
      </w:r>
      <w:r w:rsidR="001312E0">
        <w:t>Б</w:t>
      </w:r>
      <w:r>
        <w:t>ДОУ «</w:t>
      </w:r>
      <w:r w:rsidR="001312E0">
        <w:t>Новониколаевский</w:t>
      </w:r>
      <w:r>
        <w:t xml:space="preserve"> детский сад «Гнёздышко</w:t>
      </w:r>
      <w:r w:rsidRPr="00C32769">
        <w:t>» осуществляется на</w:t>
      </w:r>
      <w:r>
        <w:t xml:space="preserve"> основании лицензии, выданной 2</w:t>
      </w:r>
      <w:r w:rsidR="001312E0">
        <w:t>7</w:t>
      </w:r>
      <w:r w:rsidRPr="00C32769">
        <w:t xml:space="preserve"> </w:t>
      </w:r>
      <w:r w:rsidR="001312E0">
        <w:t>января</w:t>
      </w:r>
      <w:r>
        <w:t xml:space="preserve"> 2014</w:t>
      </w:r>
      <w:r w:rsidRPr="00C32769">
        <w:t xml:space="preserve"> года, регистрационный № 1</w:t>
      </w:r>
      <w:r>
        <w:t>4</w:t>
      </w:r>
      <w:r w:rsidR="001312E0">
        <w:t>241</w:t>
      </w:r>
    </w:p>
    <w:p w:rsidR="00695B15" w:rsidRPr="00C32769" w:rsidRDefault="00695B15" w:rsidP="00695B15">
      <w:r w:rsidRPr="00C32769">
        <w:lastRenderedPageBreak/>
        <w:t>   Основным пред</w:t>
      </w:r>
      <w:r w:rsidR="001312E0">
        <w:t>метом деятельности МБ</w:t>
      </w:r>
      <w:r>
        <w:t>ДОУ</w:t>
      </w:r>
      <w:r w:rsidRPr="00C32769">
        <w:t xml:space="preserve"> является осуществление государственной политики в области образования</w:t>
      </w:r>
    </w:p>
    <w:p w:rsidR="00695B15" w:rsidRPr="00C32769" w:rsidRDefault="00695B15" w:rsidP="00695B15">
      <w:r w:rsidRPr="00C32769">
        <w:t xml:space="preserve">1. Объем образовательной деятельности, финансовое обеспечение которой осуществляется </w:t>
      </w:r>
      <w:r w:rsidRPr="00C32769">
        <w:rPr>
          <w:b/>
          <w:bCs/>
        </w:rPr>
        <w:t>за счет бюджета субъектов Российской Федерации:</w:t>
      </w:r>
    </w:p>
    <w:p w:rsidR="00695B15" w:rsidRPr="00C32769" w:rsidRDefault="00695B15" w:rsidP="00695B15">
      <w:r w:rsidRPr="00C32769">
        <w:t xml:space="preserve">1) Обеспечивает предоставление </w:t>
      </w:r>
      <w:r>
        <w:t xml:space="preserve">воспитанникам </w:t>
      </w:r>
      <w:r w:rsidRPr="00C32769">
        <w:rPr>
          <w:b/>
          <w:bCs/>
        </w:rPr>
        <w:t>бесплатного дошкольного образования</w:t>
      </w:r>
      <w:r w:rsidRPr="00C32769">
        <w:t> </w:t>
      </w:r>
    </w:p>
    <w:p w:rsidR="00695B15" w:rsidRPr="00C32769" w:rsidRDefault="00695B15" w:rsidP="00695B15">
      <w:r w:rsidRPr="00C32769">
        <w:t>2) Реализацию  образовательных программ и воспитательной работы в соответствии с требованиями ФГОС и на основании следующих документов:</w:t>
      </w:r>
    </w:p>
    <w:p w:rsidR="00695B15" w:rsidRPr="00C32769" w:rsidRDefault="00695B15" w:rsidP="00695B15">
      <w:r w:rsidRPr="00C32769">
        <w:t>- федерального уровня:</w:t>
      </w:r>
    </w:p>
    <w:p w:rsidR="00695B15" w:rsidRPr="00C32769" w:rsidRDefault="00695B15" w:rsidP="00695B15">
      <w:pPr>
        <w:numPr>
          <w:ilvl w:val="0"/>
          <w:numId w:val="1"/>
        </w:numPr>
        <w:spacing w:after="0" w:line="240" w:lineRule="auto"/>
      </w:pPr>
      <w:r w:rsidRPr="00C32769">
        <w:t>Закон РФ  «Об образовании в Российской Федерации» от 29.12.2012г.</w:t>
      </w:r>
    </w:p>
    <w:p w:rsidR="00695B15" w:rsidRDefault="00695B15" w:rsidP="00695B15">
      <w:pPr>
        <w:numPr>
          <w:ilvl w:val="0"/>
          <w:numId w:val="1"/>
        </w:numPr>
        <w:spacing w:after="0" w:line="240" w:lineRule="auto"/>
      </w:pPr>
      <w:r w:rsidRPr="00C32769">
        <w:t>Федеральный государственный образовательный стандарт дошкольного образования (утв. приказом Министерства образования и науки РФ от 17 октября 2013 г. № 1155)</w:t>
      </w:r>
    </w:p>
    <w:p w:rsidR="00AA2212" w:rsidRDefault="001312E0" w:rsidP="00AA2212">
      <w:pPr>
        <w:numPr>
          <w:ilvl w:val="0"/>
          <w:numId w:val="1"/>
        </w:numPr>
        <w:spacing w:after="0" w:line="240" w:lineRule="auto"/>
      </w:pPr>
      <w:r w:rsidRPr="001312E0">
        <w:t>СанПиН 2.3/2.4.3590-20 "Санитарно-эпидемиологические требования к организации общественного питания населения"</w:t>
      </w:r>
      <w:proofErr w:type="gramStart"/>
      <w:r w:rsidRPr="001312E0">
        <w:t xml:space="preserve"> </w:t>
      </w:r>
      <w:r>
        <w:t>.</w:t>
      </w:r>
      <w:proofErr w:type="gramEnd"/>
      <w:r>
        <w:t xml:space="preserve"> </w:t>
      </w:r>
      <w:r>
        <w:t xml:space="preserve">Постановление </w:t>
      </w:r>
      <w:r>
        <w:t xml:space="preserve"> </w:t>
      </w:r>
      <w:r>
        <w:t>Главного государственного санитарного врача РФ от 27 октября 2020 г. № 32</w:t>
      </w:r>
      <w:r>
        <w:t xml:space="preserve">  </w:t>
      </w:r>
      <w:r>
        <w:t>"Об утверждении санитарно-эпидемиологических правил и норм</w:t>
      </w:r>
      <w:r w:rsidR="00AA2212">
        <w:t>:</w:t>
      </w:r>
    </w:p>
    <w:p w:rsidR="00695B15" w:rsidRPr="00C32769" w:rsidRDefault="00AA2212" w:rsidP="00AA2212">
      <w:pPr>
        <w:spacing w:after="0" w:line="240" w:lineRule="auto"/>
      </w:pPr>
      <w:r>
        <w:t xml:space="preserve"> - регионального уровня:</w:t>
      </w:r>
    </w:p>
    <w:p w:rsidR="00695B15" w:rsidRPr="00C32769" w:rsidRDefault="00695B15" w:rsidP="00695B15">
      <w:pPr>
        <w:numPr>
          <w:ilvl w:val="0"/>
          <w:numId w:val="2"/>
        </w:numPr>
        <w:spacing w:after="0" w:line="240" w:lineRule="auto"/>
      </w:pPr>
      <w:r>
        <w:t>Закон Кемеровской области от 05 июля 2013 года №</w:t>
      </w:r>
      <w:r w:rsidRPr="007141E6">
        <w:t>8</w:t>
      </w:r>
      <w:r>
        <w:t>6-ОЗ</w:t>
      </w:r>
      <w:r w:rsidR="001312E0">
        <w:t xml:space="preserve">  </w:t>
      </w:r>
      <w:r w:rsidRPr="00C32769">
        <w:t>М</w:t>
      </w:r>
      <w:r w:rsidR="001312E0">
        <w:t>Б</w:t>
      </w:r>
      <w:r w:rsidRPr="00C32769">
        <w:t>ДОУ:</w:t>
      </w:r>
    </w:p>
    <w:p w:rsidR="00695B15" w:rsidRPr="00A45DC6" w:rsidRDefault="00695B15" w:rsidP="00695B15">
      <w:pPr>
        <w:numPr>
          <w:ilvl w:val="0"/>
          <w:numId w:val="3"/>
        </w:numPr>
        <w:spacing w:after="0" w:line="240" w:lineRule="auto"/>
      </w:pPr>
      <w:r w:rsidRPr="00C32769">
        <w:rPr>
          <w:b/>
          <w:bCs/>
        </w:rPr>
        <w:t xml:space="preserve">Устав </w:t>
      </w:r>
      <w:r>
        <w:t xml:space="preserve">Муниципального </w:t>
      </w:r>
      <w:r w:rsidR="00AA2212">
        <w:t>бюджетного</w:t>
      </w:r>
      <w:r>
        <w:t xml:space="preserve"> </w:t>
      </w:r>
      <w:r w:rsidRPr="00C32769">
        <w:t xml:space="preserve"> дошкольного образовател</w:t>
      </w:r>
      <w:r>
        <w:t>ьного учреждения «</w:t>
      </w:r>
      <w:r w:rsidR="00AA2212">
        <w:t>Новониколаевский</w:t>
      </w:r>
      <w:r>
        <w:t xml:space="preserve"> детский сад «Гнёздышко»</w:t>
      </w:r>
    </w:p>
    <w:p w:rsidR="00695B15" w:rsidRPr="00C32769" w:rsidRDefault="00695B15" w:rsidP="00695B15">
      <w:r w:rsidRPr="00C32769">
        <w:t>     Срок освоения  основной образовательной прог</w:t>
      </w:r>
      <w:r w:rsidR="001312E0">
        <w:t>раммы дошкольного образования МБ</w:t>
      </w:r>
      <w:r w:rsidRPr="00C32769">
        <w:t xml:space="preserve">ДОУ </w:t>
      </w:r>
      <w:r>
        <w:t>«</w:t>
      </w:r>
      <w:r w:rsidR="001312E0">
        <w:t xml:space="preserve">Новониколаевский </w:t>
      </w:r>
      <w:r>
        <w:t xml:space="preserve">детский сад «Гнёздышко» – 5 лет </w:t>
      </w:r>
    </w:p>
    <w:p w:rsidR="00695B15" w:rsidRPr="00C32769" w:rsidRDefault="00695B15" w:rsidP="00695B15">
      <w:r w:rsidRPr="00C32769">
        <w:t> </w:t>
      </w:r>
      <w:r w:rsidRPr="00C32769">
        <w:rPr>
          <w:b/>
          <w:bCs/>
        </w:rPr>
        <w:t xml:space="preserve">Реализация общеобразовательных программ дошкольного образования осуществляется по принципу общедоступности и бесплатности. </w:t>
      </w:r>
    </w:p>
    <w:p w:rsidR="00695B15" w:rsidRPr="00C32769" w:rsidRDefault="00695B15" w:rsidP="00695B15">
      <w:r w:rsidRPr="00C32769">
        <w:t> </w:t>
      </w:r>
      <w:r w:rsidRPr="00C32769">
        <w:rPr>
          <w:b/>
          <w:bCs/>
        </w:rPr>
        <w:t>Расче</w:t>
      </w:r>
      <w:r>
        <w:rPr>
          <w:b/>
          <w:bCs/>
        </w:rPr>
        <w:t xml:space="preserve">т объема обязательной части основной </w:t>
      </w:r>
      <w:r w:rsidRPr="00C32769">
        <w:rPr>
          <w:b/>
          <w:bCs/>
        </w:rPr>
        <w:t>образовательной программы с учетом возрастных особенностей детей дошкольного возраста:</w:t>
      </w:r>
    </w:p>
    <w:p w:rsidR="00695B15" w:rsidRPr="00C32769" w:rsidRDefault="00695B15" w:rsidP="00695B15">
      <w:r w:rsidRPr="00C32769">
        <w:t>Время</w:t>
      </w:r>
      <w:r w:rsidR="001312E0">
        <w:t xml:space="preserve"> пребывания ребенка в МБ</w:t>
      </w:r>
      <w:r>
        <w:t>ДОУ - 12</w:t>
      </w:r>
      <w:r w:rsidRPr="00C32769">
        <w:t xml:space="preserve"> часов.</w:t>
      </w:r>
    </w:p>
    <w:p w:rsidR="00695B15" w:rsidRPr="00C32769" w:rsidRDefault="00695B15" w:rsidP="00695B15">
      <w:r w:rsidRPr="00C32769">
        <w:t>Время, необходимое для реализации общеобразовател</w:t>
      </w:r>
      <w:r>
        <w:t>ьной программы, составляет от 60</w:t>
      </w:r>
      <w:r w:rsidRPr="00C32769">
        <w:t>% до 80% времени п</w:t>
      </w:r>
      <w:r>
        <w:t>ребывания детей в группах с 12</w:t>
      </w:r>
      <w:r w:rsidRPr="00C32769">
        <w:t xml:space="preserve"> часовым пребыванием в зависимости от возраста детей, их индивидуальных особенностей и потребностей, а также видовой направленности.</w:t>
      </w:r>
    </w:p>
    <w:p w:rsidR="00695B15" w:rsidRPr="00C32769" w:rsidRDefault="00695B15" w:rsidP="00695B15">
      <w:r w:rsidRPr="00C32769">
        <w:t>Время, отведенное</w:t>
      </w:r>
      <w:r>
        <w:t xml:space="preserve"> на присмотр и уход </w:t>
      </w:r>
      <w:r w:rsidRPr="00C32769">
        <w:t xml:space="preserve"> </w:t>
      </w:r>
      <w:r>
        <w:rPr>
          <w:b/>
          <w:bCs/>
        </w:rPr>
        <w:t xml:space="preserve">детей раннего </w:t>
      </w:r>
      <w:r w:rsidRPr="00C32769">
        <w:rPr>
          <w:b/>
          <w:bCs/>
        </w:rPr>
        <w:t xml:space="preserve"> возраста</w:t>
      </w:r>
      <w:r>
        <w:rPr>
          <w:b/>
          <w:bCs/>
        </w:rPr>
        <w:t xml:space="preserve"> (</w:t>
      </w:r>
      <w:r w:rsidRPr="00AD1FFB">
        <w:rPr>
          <w:bCs/>
        </w:rPr>
        <w:t>с 1,5 до 3</w:t>
      </w:r>
      <w:r>
        <w:rPr>
          <w:b/>
          <w:bCs/>
        </w:rPr>
        <w:t xml:space="preserve"> </w:t>
      </w:r>
      <w:r w:rsidRPr="00AD1FFB">
        <w:rPr>
          <w:bCs/>
        </w:rPr>
        <w:t>лет)</w:t>
      </w:r>
      <w:r w:rsidRPr="00C32769">
        <w:rPr>
          <w:b/>
          <w:bCs/>
        </w:rPr>
        <w:t xml:space="preserve"> </w:t>
      </w:r>
      <w:r>
        <w:rPr>
          <w:b/>
          <w:bCs/>
          <w:i/>
          <w:iCs/>
        </w:rPr>
        <w:t>–</w:t>
      </w:r>
      <w:r w:rsidRPr="00C32769">
        <w:rPr>
          <w:b/>
          <w:bCs/>
          <w:i/>
          <w:iCs/>
        </w:rPr>
        <w:t xml:space="preserve"> </w:t>
      </w:r>
      <w:r>
        <w:t>4 часа, 40%</w:t>
      </w:r>
    </w:p>
    <w:p w:rsidR="00695B15" w:rsidRPr="00C32769" w:rsidRDefault="00695B15" w:rsidP="00695B15">
      <w:r w:rsidRPr="00C32769">
        <w:t> Время для реализации общеобразовательной программы  - </w:t>
      </w:r>
      <w:r>
        <w:t xml:space="preserve"> 6 часов</w:t>
      </w:r>
      <w:r w:rsidRPr="00C32769">
        <w:t xml:space="preserve"> </w:t>
      </w:r>
      <w:r>
        <w:t>30 мин., 60%</w:t>
      </w:r>
    </w:p>
    <w:p w:rsidR="00695B15" w:rsidRDefault="00695B15" w:rsidP="00695B15">
      <w:r w:rsidRPr="00C32769">
        <w:t xml:space="preserve">Время, отведенное </w:t>
      </w:r>
      <w:r>
        <w:t xml:space="preserve">на присмотр и уход </w:t>
      </w:r>
      <w:r w:rsidRPr="00C32769">
        <w:t xml:space="preserve"> </w:t>
      </w:r>
      <w:r>
        <w:rPr>
          <w:b/>
          <w:bCs/>
        </w:rPr>
        <w:t xml:space="preserve">детей младшего </w:t>
      </w:r>
      <w:r w:rsidRPr="00C32769">
        <w:rPr>
          <w:b/>
          <w:bCs/>
        </w:rPr>
        <w:t xml:space="preserve"> возраста</w:t>
      </w:r>
      <w:r>
        <w:rPr>
          <w:b/>
          <w:bCs/>
        </w:rPr>
        <w:t xml:space="preserve"> </w:t>
      </w:r>
      <w:r w:rsidRPr="00AD1FFB">
        <w:rPr>
          <w:bCs/>
        </w:rPr>
        <w:t>(с 3 до 4</w:t>
      </w:r>
      <w:r>
        <w:rPr>
          <w:b/>
          <w:bCs/>
        </w:rPr>
        <w:t xml:space="preserve"> </w:t>
      </w:r>
      <w:r w:rsidRPr="00AD1FFB">
        <w:rPr>
          <w:bCs/>
        </w:rPr>
        <w:t>лет)</w:t>
      </w:r>
      <w:r w:rsidRPr="00C32769">
        <w:rPr>
          <w:b/>
          <w:bCs/>
        </w:rPr>
        <w:t xml:space="preserve"> </w:t>
      </w:r>
      <w:r w:rsidRPr="00C32769">
        <w:rPr>
          <w:b/>
          <w:bCs/>
          <w:i/>
          <w:iCs/>
        </w:rPr>
        <w:t xml:space="preserve">- </w:t>
      </w:r>
      <w:r>
        <w:t>3часа3</w:t>
      </w:r>
      <w:r w:rsidRPr="00C32769">
        <w:t>0 мин.</w:t>
      </w:r>
      <w:r>
        <w:t>,35%.</w:t>
      </w:r>
    </w:p>
    <w:p w:rsidR="00695B15" w:rsidRDefault="00695B15" w:rsidP="00695B15">
      <w:r>
        <w:t xml:space="preserve">Время для реализации основной образовательной программы – 7 часов, 65%. </w:t>
      </w:r>
    </w:p>
    <w:p w:rsidR="00695B15" w:rsidRPr="00C32769" w:rsidRDefault="00695B15" w:rsidP="00695B15">
      <w:r w:rsidRPr="00092B29">
        <w:t xml:space="preserve"> </w:t>
      </w:r>
      <w:r w:rsidRPr="00C32769">
        <w:t xml:space="preserve">Время, отведенное </w:t>
      </w:r>
      <w:r>
        <w:t xml:space="preserve">на присмотр и уход </w:t>
      </w:r>
      <w:r w:rsidRPr="00C32769">
        <w:t xml:space="preserve"> </w:t>
      </w:r>
      <w:r>
        <w:rPr>
          <w:b/>
          <w:bCs/>
        </w:rPr>
        <w:t xml:space="preserve">детей среднего </w:t>
      </w:r>
      <w:r w:rsidRPr="00C32769">
        <w:rPr>
          <w:b/>
          <w:bCs/>
        </w:rPr>
        <w:t xml:space="preserve"> возраста</w:t>
      </w:r>
      <w:r>
        <w:rPr>
          <w:b/>
          <w:bCs/>
        </w:rPr>
        <w:t xml:space="preserve"> (</w:t>
      </w:r>
      <w:r w:rsidRPr="00AD1FFB">
        <w:rPr>
          <w:bCs/>
        </w:rPr>
        <w:t>с 4 до 5</w:t>
      </w:r>
      <w:r>
        <w:rPr>
          <w:b/>
          <w:bCs/>
        </w:rPr>
        <w:t xml:space="preserve"> </w:t>
      </w:r>
      <w:r w:rsidRPr="00AD1FFB">
        <w:rPr>
          <w:bCs/>
        </w:rPr>
        <w:t>лет</w:t>
      </w:r>
      <w:r>
        <w:rPr>
          <w:b/>
          <w:bCs/>
        </w:rPr>
        <w:t>)</w:t>
      </w:r>
      <w:r w:rsidRPr="00C32769">
        <w:rPr>
          <w:b/>
          <w:bCs/>
        </w:rPr>
        <w:t xml:space="preserve"> </w:t>
      </w:r>
      <w:r>
        <w:rPr>
          <w:b/>
          <w:bCs/>
          <w:i/>
          <w:iCs/>
        </w:rPr>
        <w:t>–</w:t>
      </w:r>
      <w:r w:rsidRPr="00C32769">
        <w:rPr>
          <w:b/>
          <w:bCs/>
          <w:i/>
          <w:iCs/>
        </w:rPr>
        <w:t xml:space="preserve"> </w:t>
      </w:r>
      <w:r>
        <w:t>3часа 30мин., 35%.</w:t>
      </w:r>
    </w:p>
    <w:p w:rsidR="00695B15" w:rsidRPr="00C32769" w:rsidRDefault="00695B15" w:rsidP="00695B15">
      <w:r>
        <w:t>Время для реализации основной образовательной программы 7часов, 65%.</w:t>
      </w:r>
    </w:p>
    <w:p w:rsidR="00695B15" w:rsidRPr="00C32769" w:rsidRDefault="00695B15" w:rsidP="00695B15">
      <w:r w:rsidRPr="00C32769">
        <w:t xml:space="preserve">Время, отведенное </w:t>
      </w:r>
      <w:r>
        <w:t xml:space="preserve">на присмотр и уход </w:t>
      </w:r>
      <w:r w:rsidRPr="00C32769">
        <w:t xml:space="preserve"> </w:t>
      </w:r>
      <w:r>
        <w:rPr>
          <w:b/>
          <w:bCs/>
        </w:rPr>
        <w:t xml:space="preserve">детей старшего </w:t>
      </w:r>
      <w:r w:rsidRPr="00C32769">
        <w:rPr>
          <w:b/>
          <w:bCs/>
        </w:rPr>
        <w:t xml:space="preserve"> возраста </w:t>
      </w:r>
      <w:r w:rsidRPr="00AD1FFB">
        <w:rPr>
          <w:bCs/>
        </w:rPr>
        <w:t>(с 5 до 6</w:t>
      </w:r>
      <w:r>
        <w:rPr>
          <w:b/>
          <w:bCs/>
        </w:rPr>
        <w:t xml:space="preserve"> </w:t>
      </w:r>
      <w:r w:rsidRPr="00AD1FFB">
        <w:rPr>
          <w:bCs/>
        </w:rPr>
        <w:t>лет</w:t>
      </w:r>
      <w:r>
        <w:rPr>
          <w:b/>
          <w:bCs/>
        </w:rPr>
        <w:t>)</w:t>
      </w:r>
      <w:r w:rsidRPr="00C32769">
        <w:rPr>
          <w:b/>
          <w:bCs/>
          <w:i/>
          <w:iCs/>
        </w:rPr>
        <w:t xml:space="preserve">– </w:t>
      </w:r>
      <w:r>
        <w:t>3</w:t>
      </w:r>
      <w:r w:rsidRPr="00C32769">
        <w:t xml:space="preserve"> часа</w:t>
      </w:r>
      <w:r>
        <w:t xml:space="preserve"> 10 мин., 31%.</w:t>
      </w:r>
    </w:p>
    <w:p w:rsidR="00695B15" w:rsidRPr="00C32769" w:rsidRDefault="00695B15" w:rsidP="00695B15">
      <w:r w:rsidRPr="00C32769">
        <w:t> Время для реализации общеобразовательной програ</w:t>
      </w:r>
      <w:r>
        <w:t>ммы – 7 часов, 20 мин. 69</w:t>
      </w:r>
      <w:r w:rsidRPr="00C32769">
        <w:t>%</w:t>
      </w:r>
    </w:p>
    <w:p w:rsidR="00695B15" w:rsidRPr="00C32769" w:rsidRDefault="00695B15" w:rsidP="00695B15">
      <w:r w:rsidRPr="00C32769">
        <w:lastRenderedPageBreak/>
        <w:t xml:space="preserve"> Время, отведенное </w:t>
      </w:r>
      <w:r>
        <w:t xml:space="preserve">на присмотр и уход </w:t>
      </w:r>
      <w:r w:rsidRPr="00C32769">
        <w:t xml:space="preserve"> </w:t>
      </w:r>
      <w:r w:rsidRPr="00C32769">
        <w:rPr>
          <w:b/>
          <w:bCs/>
        </w:rPr>
        <w:t>детей подготовительного возраста</w:t>
      </w:r>
      <w:r>
        <w:rPr>
          <w:b/>
          <w:bCs/>
        </w:rPr>
        <w:t xml:space="preserve"> (</w:t>
      </w:r>
      <w:r w:rsidRPr="00AD1FFB">
        <w:rPr>
          <w:bCs/>
        </w:rPr>
        <w:t>с 6 до 7 лет)</w:t>
      </w:r>
      <w:r w:rsidRPr="00C32769">
        <w:rPr>
          <w:b/>
          <w:bCs/>
          <w:i/>
          <w:iCs/>
        </w:rPr>
        <w:t xml:space="preserve"> –</w:t>
      </w:r>
      <w:r w:rsidRPr="005B3CA5">
        <w:rPr>
          <w:bCs/>
          <w:iCs/>
        </w:rPr>
        <w:t>3</w:t>
      </w:r>
      <w:r w:rsidRPr="00C32769">
        <w:rPr>
          <w:b/>
          <w:bCs/>
          <w:i/>
          <w:iCs/>
        </w:rPr>
        <w:t xml:space="preserve"> </w:t>
      </w:r>
      <w:r>
        <w:t>часа, 29%</w:t>
      </w:r>
    </w:p>
    <w:p w:rsidR="00695B15" w:rsidRPr="00C32769" w:rsidRDefault="00695B15" w:rsidP="00695B15">
      <w:r w:rsidRPr="00C32769">
        <w:t> Время для реализации общеобразовательной прогр</w:t>
      </w:r>
      <w:r>
        <w:t>аммы – 7 часов 30 мин. – 71%</w:t>
      </w:r>
    </w:p>
    <w:p w:rsidR="00695B15" w:rsidRDefault="00695B15" w:rsidP="00695B15">
      <w:r w:rsidRPr="00C32769">
        <w:rPr>
          <w:b/>
          <w:bCs/>
        </w:rPr>
        <w:t>Таким образом, время, необходимое для реализации обязательной части </w:t>
      </w:r>
      <w:r>
        <w:rPr>
          <w:b/>
          <w:bCs/>
        </w:rPr>
        <w:t xml:space="preserve">основной </w:t>
      </w:r>
      <w:r w:rsidRPr="00C32769">
        <w:rPr>
          <w:b/>
          <w:bCs/>
        </w:rPr>
        <w:t>образовательной программы</w:t>
      </w:r>
      <w:r w:rsidRPr="00C32769">
        <w:t>:</w:t>
      </w:r>
    </w:p>
    <w:p w:rsidR="00695B15" w:rsidRPr="00C32769" w:rsidRDefault="00695B15" w:rsidP="00695B15">
      <w:r>
        <w:t>-для детей раннего возраста (с 1.5до 3 лет) -  80% - 5 часов 12 мин. (312 мин)</w:t>
      </w:r>
    </w:p>
    <w:p w:rsidR="00695B15" w:rsidRPr="00C32769" w:rsidRDefault="00695B15" w:rsidP="00695B15">
      <w:r w:rsidRPr="00C32769">
        <w:t>- для детей младшего возраста</w:t>
      </w:r>
      <w:r>
        <w:t xml:space="preserve"> (с 3 до 4 лет)</w:t>
      </w:r>
      <w:r w:rsidRPr="00C32769">
        <w:t xml:space="preserve"> – 80% </w:t>
      </w:r>
      <w:r>
        <w:t xml:space="preserve"> – 5 часов 36 мин. (336</w:t>
      </w:r>
      <w:r w:rsidRPr="00C32769">
        <w:t xml:space="preserve"> мин.)</w:t>
      </w:r>
    </w:p>
    <w:p w:rsidR="00695B15" w:rsidRPr="00C32769" w:rsidRDefault="00695B15" w:rsidP="00695B15">
      <w:r w:rsidRPr="00C32769">
        <w:t>- для де</w:t>
      </w:r>
      <w:r>
        <w:t xml:space="preserve">тей среднего возраста (с 4 до 5 лет) – 80% – 5 </w:t>
      </w:r>
      <w:r w:rsidRPr="00C32769">
        <w:t>час</w:t>
      </w:r>
      <w:r>
        <w:t xml:space="preserve">ов 36 мин. (336 </w:t>
      </w:r>
      <w:r w:rsidRPr="00C32769">
        <w:t>мин.)</w:t>
      </w:r>
    </w:p>
    <w:p w:rsidR="00695B15" w:rsidRPr="00C32769" w:rsidRDefault="00695B15" w:rsidP="00695B15">
      <w:r w:rsidRPr="00C32769">
        <w:t>- для д</w:t>
      </w:r>
      <w:r>
        <w:t>етей старшего возраста (с 5 до 6 лет) – 80% – 5 часов 52 мин. (352</w:t>
      </w:r>
      <w:r w:rsidRPr="00C32769">
        <w:t xml:space="preserve"> мин.)</w:t>
      </w:r>
    </w:p>
    <w:p w:rsidR="00695B15" w:rsidRPr="00C32769" w:rsidRDefault="00695B15" w:rsidP="00695B15">
      <w:r w:rsidRPr="00C32769">
        <w:t>- для детей подготовительного возраста</w:t>
      </w:r>
      <w:r>
        <w:t xml:space="preserve"> (с 6 до 7лет)</w:t>
      </w:r>
      <w:r w:rsidRPr="00C32769">
        <w:t xml:space="preserve"> – 80% – </w:t>
      </w:r>
      <w:r>
        <w:t xml:space="preserve"> 6 часов (360</w:t>
      </w:r>
      <w:r w:rsidRPr="00C32769">
        <w:t xml:space="preserve"> мин.)</w:t>
      </w:r>
    </w:p>
    <w:p w:rsidR="00695B15" w:rsidRDefault="00695B15" w:rsidP="00695B15">
      <w:pPr>
        <w:rPr>
          <w:b/>
          <w:bCs/>
        </w:rPr>
      </w:pPr>
      <w:r w:rsidRPr="00C32769">
        <w:rPr>
          <w:b/>
          <w:bCs/>
        </w:rPr>
        <w:t>Время, необходимое для</w:t>
      </w:r>
      <w:r>
        <w:rPr>
          <w:b/>
          <w:bCs/>
        </w:rPr>
        <w:t xml:space="preserve"> реализации части, </w:t>
      </w:r>
      <w:proofErr w:type="gramStart"/>
      <w:r>
        <w:rPr>
          <w:b/>
          <w:bCs/>
        </w:rPr>
        <w:t xml:space="preserve">основной </w:t>
      </w:r>
      <w:r w:rsidRPr="00C32769">
        <w:rPr>
          <w:b/>
          <w:bCs/>
        </w:rPr>
        <w:t>образовательной программы, формируемой участниками образовательного процесса составляет</w:t>
      </w:r>
      <w:proofErr w:type="gramEnd"/>
      <w:r w:rsidRPr="00C32769">
        <w:rPr>
          <w:b/>
          <w:bCs/>
        </w:rPr>
        <w:t xml:space="preserve"> 20%:</w:t>
      </w:r>
    </w:p>
    <w:p w:rsidR="00695B15" w:rsidRPr="00AF1293" w:rsidRDefault="00695B15" w:rsidP="00695B15">
      <w:r w:rsidRPr="00AF1293">
        <w:rPr>
          <w:bCs/>
        </w:rPr>
        <w:t>-ранний возраст</w:t>
      </w:r>
      <w:r>
        <w:rPr>
          <w:bCs/>
        </w:rPr>
        <w:t xml:space="preserve"> (с 1,5 до 3 лет) – 20% составляет 1 час 18 мин. (78 мин)</w:t>
      </w:r>
    </w:p>
    <w:p w:rsidR="00695B15" w:rsidRPr="00C32769" w:rsidRDefault="00695B15" w:rsidP="00695B15">
      <w:r w:rsidRPr="00C32769">
        <w:t>- младший в</w:t>
      </w:r>
      <w:r>
        <w:t>озраст (3 до 4 лет) – 20% составляет – 1 час 24 мин. (84</w:t>
      </w:r>
      <w:r w:rsidRPr="00C32769">
        <w:t xml:space="preserve"> мин.)</w:t>
      </w:r>
    </w:p>
    <w:p w:rsidR="00695B15" w:rsidRPr="00C32769" w:rsidRDefault="00695B15" w:rsidP="00695B15">
      <w:r w:rsidRPr="00C32769">
        <w:t>- средний в</w:t>
      </w:r>
      <w:r>
        <w:t>озраст (с 4 до 5 лет) – 20% составляет –  1 час 24 мин. (84</w:t>
      </w:r>
      <w:r w:rsidRPr="00C32769">
        <w:t xml:space="preserve"> мин.)</w:t>
      </w:r>
    </w:p>
    <w:p w:rsidR="00695B15" w:rsidRPr="00C32769" w:rsidRDefault="00695B15" w:rsidP="00695B15">
      <w:r w:rsidRPr="00C32769">
        <w:t xml:space="preserve">- старший возраст </w:t>
      </w:r>
      <w:r>
        <w:t>(с 5 до 6 лет)</w:t>
      </w:r>
      <w:r w:rsidRPr="00C32769">
        <w:t>– 20</w:t>
      </w:r>
      <w:r>
        <w:t>% составляет –  1 час 28 мин (88</w:t>
      </w:r>
      <w:r w:rsidRPr="00C32769">
        <w:t xml:space="preserve"> мин.)</w:t>
      </w:r>
    </w:p>
    <w:p w:rsidR="00695B15" w:rsidRPr="00C32769" w:rsidRDefault="00695B15" w:rsidP="00695B15">
      <w:r w:rsidRPr="00C32769">
        <w:t>- для детей подготовитель</w:t>
      </w:r>
      <w:r>
        <w:t>ной группы (с 6 до 7 лет) – 20% составляет – 1 час 30 мин. (90</w:t>
      </w:r>
      <w:r w:rsidRPr="00C32769">
        <w:t xml:space="preserve"> мин.)</w:t>
      </w:r>
    </w:p>
    <w:p w:rsidR="00695B15" w:rsidRPr="00C32769" w:rsidRDefault="00695B15" w:rsidP="00695B15">
      <w:r w:rsidRPr="00C32769">
        <w:rPr>
          <w:b/>
          <w:bCs/>
        </w:rPr>
        <w:t>2</w:t>
      </w:r>
      <w:r w:rsidR="00AA2212">
        <w:rPr>
          <w:b/>
          <w:bCs/>
        </w:rPr>
        <w:t>. Перечень услуг, оказываемых МБ</w:t>
      </w:r>
      <w:r w:rsidRPr="00C32769">
        <w:rPr>
          <w:b/>
          <w:bCs/>
        </w:rPr>
        <w:t>ДОУ</w:t>
      </w:r>
      <w:r>
        <w:rPr>
          <w:b/>
          <w:bCs/>
        </w:rPr>
        <w:t xml:space="preserve"> « </w:t>
      </w:r>
      <w:r w:rsidR="00AA2212">
        <w:rPr>
          <w:b/>
          <w:bCs/>
        </w:rPr>
        <w:t>Новониколаевский</w:t>
      </w:r>
      <w:r>
        <w:rPr>
          <w:b/>
          <w:bCs/>
        </w:rPr>
        <w:t xml:space="preserve"> детский сад «Гнёздышко»</w:t>
      </w:r>
      <w:r w:rsidRPr="00C32769">
        <w:rPr>
          <w:b/>
          <w:bCs/>
        </w:rPr>
        <w:t xml:space="preserve"> за счет </w:t>
      </w:r>
      <w:r>
        <w:rPr>
          <w:b/>
          <w:bCs/>
        </w:rPr>
        <w:t>средств физических (юридических</w:t>
      </w:r>
      <w:r w:rsidRPr="00C32769">
        <w:rPr>
          <w:b/>
          <w:bCs/>
        </w:rPr>
        <w:t>)</w:t>
      </w:r>
      <w:r>
        <w:rPr>
          <w:b/>
          <w:bCs/>
        </w:rPr>
        <w:t xml:space="preserve"> </w:t>
      </w:r>
      <w:r w:rsidRPr="00C32769">
        <w:rPr>
          <w:b/>
          <w:bCs/>
        </w:rPr>
        <w:t>лиц</w:t>
      </w:r>
    </w:p>
    <w:p w:rsidR="00695B15" w:rsidRPr="00C32769" w:rsidRDefault="00695B15" w:rsidP="00695B15">
      <w:r w:rsidRPr="00C32769">
        <w:t xml:space="preserve">1. </w:t>
      </w:r>
      <w:proofErr w:type="gramStart"/>
      <w:r w:rsidRPr="00C32769">
        <w:t xml:space="preserve">Родительская плата по Договору составляет оплату </w:t>
      </w:r>
      <w:r w:rsidRPr="00C32769">
        <w:rPr>
          <w:b/>
          <w:bCs/>
        </w:rPr>
        <w:t>« за присмотр и уход за детьми,</w:t>
      </w:r>
      <w:r w:rsidRPr="00C32769">
        <w:t xml:space="preserve"> осваивающими образовательные программы дошкольного образования»</w:t>
      </w:r>
      <w:r>
        <w:t xml:space="preserve"> (постановление администрации Яйского муниципального района от</w:t>
      </w:r>
      <w:r w:rsidR="00AA2212" w:rsidRPr="00AA2212">
        <w:t xml:space="preserve"> </w:t>
      </w:r>
      <w:r w:rsidR="00AA2212">
        <w:t xml:space="preserve">13.05.2022г №653 </w:t>
      </w:r>
      <w:proofErr w:type="gramEnd"/>
    </w:p>
    <w:p w:rsidR="00695B15" w:rsidRPr="00C32769" w:rsidRDefault="00695B15" w:rsidP="00695B15">
      <w:r w:rsidRPr="00C32769">
        <w:rPr>
          <w:b/>
          <w:bCs/>
        </w:rPr>
        <w:t> 2.</w:t>
      </w:r>
      <w:r w:rsidRPr="00C32769">
        <w:t xml:space="preserve"> Согласн</w:t>
      </w:r>
      <w:r w:rsidR="00AA2212">
        <w:t>о Уставу МБ</w:t>
      </w:r>
      <w:r>
        <w:t xml:space="preserve">ДОУ </w:t>
      </w:r>
      <w:r w:rsidRPr="00AA2212">
        <w:rPr>
          <w:b/>
        </w:rPr>
        <w:t>не оказывает</w:t>
      </w:r>
      <w:r w:rsidRPr="00C32769">
        <w:t xml:space="preserve"> </w:t>
      </w:r>
      <w:r w:rsidRPr="00C32769">
        <w:rPr>
          <w:b/>
          <w:bCs/>
        </w:rPr>
        <w:t>платные образовательные услуги.</w:t>
      </w:r>
    </w:p>
    <w:p w:rsidR="00695B15" w:rsidRDefault="00695B15" w:rsidP="00695B15"/>
    <w:p w:rsidR="00695B15" w:rsidRDefault="00695B15"/>
    <w:sectPr w:rsidR="00695B15" w:rsidSect="001312E0">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A5373"/>
    <w:multiLevelType w:val="multilevel"/>
    <w:tmpl w:val="65329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FC206A8"/>
    <w:multiLevelType w:val="multilevel"/>
    <w:tmpl w:val="0B7A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8C0592"/>
    <w:multiLevelType w:val="multilevel"/>
    <w:tmpl w:val="A15E2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451AFF"/>
    <w:rsid w:val="001312E0"/>
    <w:rsid w:val="003E1239"/>
    <w:rsid w:val="00451AFF"/>
    <w:rsid w:val="004A1276"/>
    <w:rsid w:val="004F338E"/>
    <w:rsid w:val="00695B15"/>
    <w:rsid w:val="00AA2212"/>
    <w:rsid w:val="00B05662"/>
    <w:rsid w:val="00D31C06"/>
    <w:rsid w:val="00EE7D4A"/>
    <w:rsid w:val="00EF4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D4A"/>
  </w:style>
  <w:style w:type="paragraph" w:styleId="2">
    <w:name w:val="heading 2"/>
    <w:basedOn w:val="a"/>
    <w:link w:val="20"/>
    <w:uiPriority w:val="9"/>
    <w:qFormat/>
    <w:rsid w:val="00451A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51AFF"/>
    <w:rPr>
      <w:rFonts w:ascii="Times New Roman" w:eastAsia="Times New Roman" w:hAnsi="Times New Roman" w:cs="Times New Roman"/>
      <w:b/>
      <w:bCs/>
      <w:sz w:val="36"/>
      <w:szCs w:val="36"/>
      <w:lang w:eastAsia="ru-RU"/>
    </w:rPr>
  </w:style>
  <w:style w:type="character" w:styleId="a3">
    <w:name w:val="Hyperlink"/>
    <w:basedOn w:val="a0"/>
    <w:uiPriority w:val="99"/>
    <w:unhideWhenUsed/>
    <w:rsid w:val="00451AFF"/>
    <w:rPr>
      <w:color w:val="0000FF"/>
      <w:u w:val="single"/>
    </w:rPr>
  </w:style>
  <w:style w:type="character" w:styleId="a4">
    <w:name w:val="Strong"/>
    <w:basedOn w:val="a0"/>
    <w:uiPriority w:val="22"/>
    <w:qFormat/>
    <w:rsid w:val="00451AFF"/>
    <w:rPr>
      <w:b/>
      <w:bCs/>
    </w:rPr>
  </w:style>
  <w:style w:type="character" w:styleId="a5">
    <w:name w:val="Emphasis"/>
    <w:basedOn w:val="a0"/>
    <w:uiPriority w:val="20"/>
    <w:qFormat/>
    <w:rsid w:val="00451AFF"/>
    <w:rPr>
      <w:i/>
      <w:iCs/>
    </w:rPr>
  </w:style>
  <w:style w:type="character" w:customStyle="1" w:styleId="apple-converted-space">
    <w:name w:val="apple-converted-space"/>
    <w:basedOn w:val="a0"/>
    <w:rsid w:val="00451A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2597457">
      <w:bodyDiv w:val="1"/>
      <w:marLeft w:val="0"/>
      <w:marRight w:val="0"/>
      <w:marTop w:val="0"/>
      <w:marBottom w:val="0"/>
      <w:divBdr>
        <w:top w:val="none" w:sz="0" w:space="0" w:color="auto"/>
        <w:left w:val="none" w:sz="0" w:space="0" w:color="auto"/>
        <w:bottom w:val="none" w:sz="0" w:space="0" w:color="auto"/>
        <w:right w:val="none" w:sz="0" w:space="0" w:color="auto"/>
      </w:divBdr>
      <w:divsChild>
        <w:div w:id="1557160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2922E6-EDDC-4069-B7A6-E79AF344D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813</Words>
  <Characters>4635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Наталья</cp:lastModifiedBy>
  <cp:revision>5</cp:revision>
  <dcterms:created xsi:type="dcterms:W3CDTF">2017-12-14T07:32:00Z</dcterms:created>
  <dcterms:modified xsi:type="dcterms:W3CDTF">2023-05-31T05:41:00Z</dcterms:modified>
</cp:coreProperties>
</file>